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29" w:type="dxa"/>
        <w:tblInd w:w="3085" w:type="dxa"/>
        <w:tblLook w:val="04A0" w:firstRow="1" w:lastRow="0" w:firstColumn="1" w:lastColumn="0" w:noHBand="0" w:noVBand="1"/>
      </w:tblPr>
      <w:tblGrid>
        <w:gridCol w:w="851"/>
        <w:gridCol w:w="6378"/>
      </w:tblGrid>
      <w:tr w:rsidR="00B41902" w:rsidRPr="00B41902" w14:paraId="7B18E4CA" w14:textId="77777777" w:rsidTr="0075093C">
        <w:trPr>
          <w:trHeight w:val="254"/>
        </w:trPr>
        <w:tc>
          <w:tcPr>
            <w:tcW w:w="851" w:type="dxa"/>
            <w:shd w:val="clear" w:color="auto" w:fill="auto"/>
          </w:tcPr>
          <w:p w14:paraId="268F3E9D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6378" w:type="dxa"/>
            <w:shd w:val="clear" w:color="auto" w:fill="auto"/>
          </w:tcPr>
          <w:p w14:paraId="6061E41A" w14:textId="77777777" w:rsid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Директору </w:t>
            </w:r>
          </w:p>
          <w:p w14:paraId="267895D5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19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</w:t>
            </w:r>
            <w:r w:rsidRPr="00B419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</w:t>
            </w:r>
            <w:r w:rsidRPr="00B419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</w:t>
            </w:r>
            <w:r w:rsidRPr="00B419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Калининградской области «Управление дорожного хозяйства Калининградской области»</w:t>
            </w:r>
          </w:p>
        </w:tc>
      </w:tr>
      <w:tr w:rsidR="00B41902" w:rsidRPr="00B41902" w14:paraId="530666B6" w14:textId="77777777" w:rsidTr="0075093C">
        <w:trPr>
          <w:trHeight w:val="254"/>
        </w:trPr>
        <w:tc>
          <w:tcPr>
            <w:tcW w:w="851" w:type="dxa"/>
            <w:shd w:val="clear" w:color="auto" w:fill="auto"/>
          </w:tcPr>
          <w:p w14:paraId="050E267A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0AE6CB00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Д.С. Анисимову</w:t>
            </w:r>
          </w:p>
        </w:tc>
      </w:tr>
      <w:tr w:rsidR="00B41902" w:rsidRPr="00B41902" w14:paraId="6C42C571" w14:textId="77777777" w:rsidTr="0075093C">
        <w:trPr>
          <w:trHeight w:val="398"/>
        </w:trPr>
        <w:tc>
          <w:tcPr>
            <w:tcW w:w="851" w:type="dxa"/>
            <w:shd w:val="clear" w:color="auto" w:fill="auto"/>
          </w:tcPr>
          <w:p w14:paraId="379F384C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723F8FD3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419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полное наименование владельца автомобильных дорог</w:t>
            </w:r>
          </w:p>
          <w:p w14:paraId="0B7D9827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регионального или межмуниципального значения</w:t>
            </w:r>
          </w:p>
        </w:tc>
      </w:tr>
      <w:tr w:rsidR="00B41902" w:rsidRPr="00B41902" w14:paraId="68803A6E" w14:textId="77777777" w:rsidTr="0075093C">
        <w:trPr>
          <w:trHeight w:val="321"/>
        </w:trPr>
        <w:tc>
          <w:tcPr>
            <w:tcW w:w="851" w:type="dxa"/>
            <w:shd w:val="clear" w:color="auto" w:fill="auto"/>
          </w:tcPr>
          <w:p w14:paraId="589D5F82" w14:textId="77777777" w:rsidR="00B41902" w:rsidRPr="00B41902" w:rsidRDefault="00B41902" w:rsidP="00B419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2865E7F4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41902" w:rsidRPr="00B41902" w14:paraId="353AE5CE" w14:textId="77777777" w:rsidTr="0075093C">
        <w:trPr>
          <w:trHeight w:val="284"/>
        </w:trPr>
        <w:tc>
          <w:tcPr>
            <w:tcW w:w="851" w:type="dxa"/>
            <w:shd w:val="clear" w:color="auto" w:fill="auto"/>
          </w:tcPr>
          <w:p w14:paraId="1A4E700B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D26EB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41902" w:rsidRPr="00B41902" w14:paraId="021ED91E" w14:textId="77777777" w:rsidTr="0075093C">
        <w:trPr>
          <w:trHeight w:val="254"/>
        </w:trPr>
        <w:tc>
          <w:tcPr>
            <w:tcW w:w="851" w:type="dxa"/>
            <w:shd w:val="clear" w:color="auto" w:fill="auto"/>
          </w:tcPr>
          <w:p w14:paraId="1E3D4C42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341C4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41902" w:rsidRPr="00B41902" w14:paraId="6E49F134" w14:textId="77777777" w:rsidTr="0075093C">
        <w:trPr>
          <w:trHeight w:val="387"/>
        </w:trPr>
        <w:tc>
          <w:tcPr>
            <w:tcW w:w="851" w:type="dxa"/>
            <w:shd w:val="clear" w:color="auto" w:fill="auto"/>
          </w:tcPr>
          <w:p w14:paraId="747C105D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568CB007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419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полное наименование юридического лица, ИНН/Ф.И.О. физического лица (представителя юридического лица), паспортные данные</w:t>
            </w:r>
          </w:p>
        </w:tc>
      </w:tr>
      <w:tr w:rsidR="00B41902" w:rsidRPr="00B41902" w14:paraId="1499241C" w14:textId="77777777" w:rsidTr="0075093C">
        <w:trPr>
          <w:trHeight w:val="254"/>
        </w:trPr>
        <w:tc>
          <w:tcPr>
            <w:tcW w:w="851" w:type="dxa"/>
            <w:shd w:val="clear" w:color="auto" w:fill="auto"/>
          </w:tcPr>
          <w:p w14:paraId="25B750FA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04AA4EAE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41902" w:rsidRPr="00B41902" w14:paraId="07274F1E" w14:textId="77777777" w:rsidTr="0075093C">
        <w:trPr>
          <w:trHeight w:val="254"/>
        </w:trPr>
        <w:tc>
          <w:tcPr>
            <w:tcW w:w="851" w:type="dxa"/>
            <w:shd w:val="clear" w:color="auto" w:fill="auto"/>
          </w:tcPr>
          <w:p w14:paraId="520AF0CE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4F63E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41902" w:rsidRPr="00B41902" w14:paraId="568C24B9" w14:textId="77777777" w:rsidTr="0075093C">
        <w:trPr>
          <w:trHeight w:val="243"/>
        </w:trPr>
        <w:tc>
          <w:tcPr>
            <w:tcW w:w="851" w:type="dxa"/>
            <w:shd w:val="clear" w:color="auto" w:fill="auto"/>
          </w:tcPr>
          <w:p w14:paraId="0A12D3EB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0F58A3AF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419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адрес регистрации (фактического местонахождения)</w:t>
            </w:r>
          </w:p>
        </w:tc>
      </w:tr>
      <w:tr w:rsidR="00B41902" w:rsidRPr="00B41902" w14:paraId="7379E9AD" w14:textId="77777777" w:rsidTr="0075093C">
        <w:trPr>
          <w:trHeight w:val="254"/>
        </w:trPr>
        <w:tc>
          <w:tcPr>
            <w:tcW w:w="851" w:type="dxa"/>
            <w:shd w:val="clear" w:color="auto" w:fill="auto"/>
          </w:tcPr>
          <w:p w14:paraId="5969B73B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47A72D19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41902" w:rsidRPr="00B41902" w14:paraId="6748DEE7" w14:textId="77777777" w:rsidTr="0075093C">
        <w:trPr>
          <w:trHeight w:val="232"/>
        </w:trPr>
        <w:tc>
          <w:tcPr>
            <w:tcW w:w="851" w:type="dxa"/>
            <w:shd w:val="clear" w:color="auto" w:fill="auto"/>
          </w:tcPr>
          <w:p w14:paraId="27068AA2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41013B33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419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</w:tr>
      <w:tr w:rsidR="00B41902" w:rsidRPr="00B41902" w14:paraId="63FCD74D" w14:textId="77777777" w:rsidTr="0075093C">
        <w:trPr>
          <w:trHeight w:val="254"/>
        </w:trPr>
        <w:tc>
          <w:tcPr>
            <w:tcW w:w="851" w:type="dxa"/>
            <w:shd w:val="clear" w:color="auto" w:fill="auto"/>
          </w:tcPr>
          <w:p w14:paraId="719C39C7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11617CC9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41902" w:rsidRPr="00B41902" w14:paraId="71FFB8B0" w14:textId="77777777" w:rsidTr="0075093C">
        <w:trPr>
          <w:trHeight w:val="232"/>
        </w:trPr>
        <w:tc>
          <w:tcPr>
            <w:tcW w:w="851" w:type="dxa"/>
            <w:shd w:val="clear" w:color="auto" w:fill="auto"/>
          </w:tcPr>
          <w:p w14:paraId="75DC8C39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28FC4C16" w14:textId="77777777" w:rsidR="00B41902" w:rsidRPr="00B41902" w:rsidRDefault="00B41902" w:rsidP="00B4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419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контактный номер телефона</w:t>
            </w:r>
          </w:p>
        </w:tc>
      </w:tr>
    </w:tbl>
    <w:p w14:paraId="010034B4" w14:textId="77777777" w:rsidR="00D51734" w:rsidRDefault="00D51734" w:rsidP="00B41902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BCB341A" w14:textId="5CAB8CA8" w:rsidR="00B41902" w:rsidRPr="00EF1F4E" w:rsidRDefault="00EF1F4E" w:rsidP="00EF1F4E">
      <w:pPr>
        <w:jc w:val="center"/>
        <w:rPr>
          <w:b/>
          <w:bCs/>
          <w:sz w:val="32"/>
        </w:rPr>
      </w:pPr>
      <w:r w:rsidRPr="00EF1F4E">
        <w:rPr>
          <w:rStyle w:val="a8"/>
          <w:sz w:val="32"/>
        </w:rPr>
        <w:t xml:space="preserve">ЗАЯВЛЕНИЕ НА ВЫДАЧУ ТЕХНИЧЕСКИХ УСЛОВИЙ </w:t>
      </w:r>
      <w:r w:rsidR="00642138">
        <w:rPr>
          <w:rStyle w:val="a8"/>
          <w:sz w:val="32"/>
        </w:rPr>
        <w:t>ИНВЕСТО</w:t>
      </w:r>
      <w:r w:rsidR="006C56A3" w:rsidRPr="00EF1F4E">
        <w:rPr>
          <w:rStyle w:val="a8"/>
          <w:sz w:val="32"/>
        </w:rPr>
        <w:t>Р</w:t>
      </w:r>
      <w:r w:rsidRPr="00EF1F4E">
        <w:rPr>
          <w:rStyle w:val="a8"/>
          <w:sz w:val="32"/>
        </w:rPr>
        <w:t>АМ</w:t>
      </w:r>
    </w:p>
    <w:p w14:paraId="0D9A7D73" w14:textId="16D3BF44" w:rsidR="00B41902" w:rsidRPr="00B41902" w:rsidRDefault="00B41902" w:rsidP="00B41902">
      <w:pPr>
        <w:widowControl w:val="0"/>
        <w:suppressAutoHyphens/>
        <w:autoSpaceDE w:val="0"/>
        <w:autoSpaceDN w:val="0"/>
        <w:adjustRightInd w:val="0"/>
        <w:spacing w:after="0" w:line="23" w:lineRule="atLeast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выдать согласие, содержащее обязательные технические требования </w:t>
      </w:r>
      <w:r w:rsidR="004111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B41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условия, на строительство, реконструкцию, капитальный ремонт, ремонт </w:t>
      </w:r>
      <w:r w:rsidR="00D5173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пересечения,</w:t>
      </w:r>
      <w:r w:rsidRPr="00B41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примыкани</w:t>
      </w:r>
      <w:r w:rsidR="00D5173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41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автомобильной дорог</w:t>
      </w:r>
      <w:r w:rsidR="00D5173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41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17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автомобильной дорогой </w:t>
      </w:r>
      <w:r w:rsidRPr="00B4190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или межмуниципального значения Калининградск</w:t>
      </w:r>
      <w:r w:rsidR="00D51734">
        <w:rPr>
          <w:rFonts w:ascii="Times New Roman" w:eastAsia="Times New Roman" w:hAnsi="Times New Roman" w:cs="Times New Roman"/>
          <w:sz w:val="28"/>
          <w:szCs w:val="28"/>
          <w:lang w:eastAsia="ar-SA"/>
        </w:rPr>
        <w:t>ой области (нужное подчеркнуть)</w:t>
      </w:r>
      <w:r w:rsidR="004111D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ACB5A7F" w14:textId="5D66915C" w:rsidR="00B41902" w:rsidRDefault="00B41902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E3501C" w14:textId="77777777" w:rsidR="00D51734" w:rsidRPr="00B41902" w:rsidRDefault="00D51734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DD0B33" w14:textId="1A7E4354" w:rsidR="00D51734" w:rsidRDefault="00D51734" w:rsidP="00D51734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(наименование)</w:t>
      </w:r>
    </w:p>
    <w:p w14:paraId="69643DA0" w14:textId="77777777" w:rsidR="00B41902" w:rsidRDefault="00B41902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603A29B" w14:textId="77777777" w:rsidR="00D51734" w:rsidRPr="00B41902" w:rsidRDefault="00D51734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59D22F4" w14:textId="361CBE95" w:rsidR="00B41902" w:rsidRDefault="00D51734" w:rsidP="00D51734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(месторасположение)</w:t>
      </w:r>
    </w:p>
    <w:p w14:paraId="53CF41F2" w14:textId="77777777" w:rsidR="00D51734" w:rsidRDefault="00D51734" w:rsidP="00D51734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852BFD6" w14:textId="77777777" w:rsidR="00B41902" w:rsidRPr="00B41902" w:rsidRDefault="00B41902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9963C5F" w14:textId="279DF5D6" w:rsidR="00B41902" w:rsidRDefault="00D51734" w:rsidP="00D51734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="00B41902" w:rsidRPr="00B419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кадастровый номер земельного участка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14:paraId="7396FB39" w14:textId="77777777" w:rsidR="00B41902" w:rsidRDefault="00B41902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830663E" w14:textId="77777777" w:rsidR="00D51734" w:rsidRDefault="00D51734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9B0A180" w14:textId="77777777" w:rsidR="00D51734" w:rsidRPr="00B41902" w:rsidRDefault="00D51734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230BD6F" w14:textId="24E753B9" w:rsidR="00B41902" w:rsidRPr="00B41902" w:rsidRDefault="00D51734" w:rsidP="00D51734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="00B41902" w:rsidRPr="00B419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дополнительная информация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14:paraId="22E00B64" w14:textId="77777777" w:rsidR="00B41902" w:rsidRDefault="00B41902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5852C46" w14:textId="77777777" w:rsidR="00D51734" w:rsidRPr="00B41902" w:rsidRDefault="00D51734" w:rsidP="00D51734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821BA6C" w14:textId="77777777" w:rsidR="00B41902" w:rsidRPr="00B41902" w:rsidRDefault="00B41902" w:rsidP="00D51734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proofErr w:type="gramStart"/>
      <w:r w:rsidRPr="00B419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способ</w:t>
      </w:r>
      <w:proofErr w:type="gramEnd"/>
      <w:r w:rsidRPr="00B419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получения решения о согласовании/об отказе в согласовании (нарочно, по электронной почте, </w:t>
      </w:r>
    </w:p>
    <w:p w14:paraId="10F98978" w14:textId="77777777" w:rsidR="00B41902" w:rsidRPr="00B41902" w:rsidRDefault="00B41902" w:rsidP="00D51734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419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простым почтовым отправлением, заказным почтовым отправлением с уведомлением)</w:t>
      </w:r>
    </w:p>
    <w:p w14:paraId="501B77F7" w14:textId="77777777" w:rsidR="00B41902" w:rsidRPr="00B41902" w:rsidRDefault="00B41902" w:rsidP="00B41902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538CD" w14:textId="46C6D3C0" w:rsidR="00B41902" w:rsidRPr="00B41902" w:rsidRDefault="00B41902" w:rsidP="00B4190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90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Настоящим подтверждаю достоверность документов и сведений, содержащихся в Заявлении</w:t>
      </w:r>
      <w:r w:rsidR="00903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9034A3" w:rsidRPr="009034A3">
        <w:rPr>
          <w:rFonts w:ascii="Times New Roman" w:eastAsia="Times New Roman" w:hAnsi="Times New Roman" w:cs="Times New Roman"/>
          <w:sz w:val="28"/>
          <w:szCs w:val="28"/>
          <w:lang w:eastAsia="ar-SA"/>
        </w:rPr>
        <w:t>даю согласие на обработку, использование и хранение своих персональных</w:t>
      </w:r>
      <w:r w:rsidR="00903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предоставленных</w:t>
      </w:r>
      <w:r w:rsidR="009034A3" w:rsidRPr="009034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данных</w:t>
      </w:r>
      <w:r w:rsidR="009034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F50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перечнем необходимых документов к заявлению ознакомлен. </w:t>
      </w:r>
    </w:p>
    <w:p w14:paraId="72610608" w14:textId="77777777" w:rsidR="00B41902" w:rsidRPr="00B41902" w:rsidRDefault="00B41902" w:rsidP="00B4190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750"/>
        <w:gridCol w:w="2308"/>
        <w:gridCol w:w="643"/>
        <w:gridCol w:w="2457"/>
      </w:tblGrid>
      <w:tr w:rsidR="00344E7B" w14:paraId="51C856DC" w14:textId="77777777" w:rsidTr="00344E7B">
        <w:trPr>
          <w:jc w:val="center"/>
        </w:trPr>
        <w:tc>
          <w:tcPr>
            <w:tcW w:w="2728" w:type="dxa"/>
            <w:tcBorders>
              <w:bottom w:val="single" w:sz="4" w:space="0" w:color="auto"/>
            </w:tcBorders>
          </w:tcPr>
          <w:p w14:paraId="0F3160E3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</w:tcPr>
          <w:p w14:paraId="745EA13B" w14:textId="77777777" w:rsidR="00344E7B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6D5C3A2F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</w:tcPr>
          <w:p w14:paraId="063110B1" w14:textId="77777777" w:rsidR="00344E7B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5A1445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4E7B" w14:paraId="5869F50A" w14:textId="77777777" w:rsidTr="00344E7B">
        <w:trPr>
          <w:jc w:val="center"/>
        </w:trPr>
        <w:tc>
          <w:tcPr>
            <w:tcW w:w="2728" w:type="dxa"/>
            <w:tcBorders>
              <w:top w:val="single" w:sz="4" w:space="0" w:color="auto"/>
            </w:tcBorders>
          </w:tcPr>
          <w:p w14:paraId="0DB90DD1" w14:textId="77777777" w:rsidR="00344E7B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90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Должность</w:t>
            </w:r>
          </w:p>
        </w:tc>
        <w:tc>
          <w:tcPr>
            <w:tcW w:w="750" w:type="dxa"/>
          </w:tcPr>
          <w:p w14:paraId="0F53C0E1" w14:textId="77777777" w:rsidR="00344E7B" w:rsidRPr="00B41902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1B1B22D3" w14:textId="77777777" w:rsidR="00344E7B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90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643" w:type="dxa"/>
          </w:tcPr>
          <w:p w14:paraId="7B13BD22" w14:textId="77777777" w:rsidR="00344E7B" w:rsidRPr="00B41902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F4BC24E" w14:textId="77777777" w:rsidR="00344E7B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90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 И. О.</w:t>
            </w:r>
          </w:p>
        </w:tc>
      </w:tr>
      <w:tr w:rsidR="00344E7B" w14:paraId="5F977DDB" w14:textId="77777777" w:rsidTr="004D493E">
        <w:trPr>
          <w:jc w:val="center"/>
        </w:trPr>
        <w:tc>
          <w:tcPr>
            <w:tcW w:w="2728" w:type="dxa"/>
          </w:tcPr>
          <w:p w14:paraId="73EA5E24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</w:tcPr>
          <w:p w14:paraId="012A7F4C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2308" w:type="dxa"/>
          </w:tcPr>
          <w:p w14:paraId="56622F98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</w:tcPr>
          <w:p w14:paraId="0FC8C1C6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</w:tcPr>
          <w:p w14:paraId="23BE88EC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4E7B" w14:paraId="642E4818" w14:textId="77777777" w:rsidTr="004D493E">
        <w:trPr>
          <w:jc w:val="center"/>
        </w:trPr>
        <w:tc>
          <w:tcPr>
            <w:tcW w:w="2728" w:type="dxa"/>
            <w:tcBorders>
              <w:bottom w:val="single" w:sz="4" w:space="0" w:color="auto"/>
            </w:tcBorders>
          </w:tcPr>
          <w:p w14:paraId="51C41645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</w:tcPr>
          <w:p w14:paraId="6A973B7E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</w:tcPr>
          <w:p w14:paraId="46D2363A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</w:tcPr>
          <w:p w14:paraId="097726AA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</w:tcPr>
          <w:p w14:paraId="3B130832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4E7B" w14:paraId="019E2907" w14:textId="77777777" w:rsidTr="004D493E">
        <w:trPr>
          <w:jc w:val="center"/>
        </w:trPr>
        <w:tc>
          <w:tcPr>
            <w:tcW w:w="2728" w:type="dxa"/>
            <w:tcBorders>
              <w:top w:val="single" w:sz="4" w:space="0" w:color="auto"/>
            </w:tcBorders>
          </w:tcPr>
          <w:p w14:paraId="5E90AA11" w14:textId="6D2E7230" w:rsidR="00344E7B" w:rsidRDefault="004D493E" w:rsidP="004D493E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90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750" w:type="dxa"/>
          </w:tcPr>
          <w:p w14:paraId="6ED936D9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</w:tcPr>
          <w:p w14:paraId="1E1A1985" w14:textId="77777777" w:rsidR="00344E7B" w:rsidRDefault="00344E7B" w:rsidP="00B41902">
            <w:pPr>
              <w:widowControl w:val="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</w:tcPr>
          <w:p w14:paraId="6A51D25D" w14:textId="77777777" w:rsidR="00344E7B" w:rsidRPr="00B41902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57" w:type="dxa"/>
          </w:tcPr>
          <w:p w14:paraId="60002BD3" w14:textId="29DF8C95" w:rsidR="00344E7B" w:rsidRDefault="00344E7B" w:rsidP="00344E7B">
            <w:pPr>
              <w:widowControl w:val="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57FFF41" w14:textId="6E0D3D0C" w:rsidR="009034A3" w:rsidRDefault="009034A3" w:rsidP="00D359E5">
      <w:pPr>
        <w:widowControl w:val="0"/>
        <w:suppressAutoHyphens/>
        <w:autoSpaceDE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9D244" w14:textId="77777777" w:rsidR="00EF1F4E" w:rsidRDefault="00EF1F4E" w:rsidP="00D359E5">
      <w:pPr>
        <w:widowControl w:val="0"/>
        <w:suppressAutoHyphens/>
        <w:autoSpaceDE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6A595" w14:textId="67E7007B" w:rsidR="00EF1F4E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Технические условия на примыкание к автомобильной дороге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инвесторов</w:t>
      </w: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B904D43" w14:textId="77777777" w:rsidR="00DD07DC" w:rsidRPr="00EF1F4E" w:rsidRDefault="00DD07DC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BB1215" w14:textId="19F0F6F5" w:rsidR="00EF1F4E" w:rsidRDefault="00DD07DC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7D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подает только правообладатель земельного участка, с которого планируется обустройство примыкания.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07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Представитель правообладателя также может подать заявление, но только при наличии нотариально заверенной доверенности.</w:t>
      </w:r>
    </w:p>
    <w:p w14:paraId="4C3ED2F8" w14:textId="77777777" w:rsidR="00DD07DC" w:rsidRDefault="00DD07DC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B17802" w14:textId="0CE32108" w:rsidR="00EF1F4E" w:rsidRPr="00EF1F4E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необходимо для получения технических условий на пр</w:t>
      </w:r>
      <w:r w:rsidR="00DE0DEC">
        <w:rPr>
          <w:rFonts w:ascii="Times New Roman" w:eastAsia="Times New Roman" w:hAnsi="Times New Roman" w:cs="Times New Roman"/>
          <w:sz w:val="24"/>
          <w:szCs w:val="24"/>
          <w:lang w:eastAsia="ar-SA"/>
        </w:rPr>
        <w:t>имыкание к автомобильной дороге</w:t>
      </w:r>
      <w:r w:rsidR="00DE0DEC" w:rsidRPr="00DE0D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F55D067" w14:textId="77777777" w:rsidR="00EF1F4E" w:rsidRPr="00EF1F4E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7DABB3" w14:textId="6A0CAEA5" w:rsidR="00EF1F4E" w:rsidRPr="00EF1F4E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 Заявление</w:t>
      </w:r>
      <w:r w:rsidR="00DE0D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выдачу технических условий.</w:t>
      </w:r>
    </w:p>
    <w:p w14:paraId="112973E7" w14:textId="0394DFBD" w:rsidR="00EF1F4E" w:rsidRPr="00EF1F4E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</w:t>
      </w:r>
      <w:proofErr w:type="gramStart"/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физических и юридических лиц)  Заявление на выдачу технических условий с просьбой о согласовании примыкания и размещения объекта придорожной инфраструктуры. (Скачать образец заявления 03). В заявлении указать фактический адрес места расположения </w:t>
      </w:r>
      <w:r w:rsidR="00DE0D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инвестиционного </w:t>
      </w: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 и кадастровый номер земельного участка, на котором будет расп</w:t>
      </w:r>
      <w:r w:rsidR="00DE0DEC">
        <w:rPr>
          <w:rFonts w:ascii="Times New Roman" w:eastAsia="Times New Roman" w:hAnsi="Times New Roman" w:cs="Times New Roman"/>
          <w:sz w:val="24"/>
          <w:szCs w:val="24"/>
          <w:lang w:eastAsia="ar-SA"/>
        </w:rPr>
        <w:t>олагаться проектируемый объект.</w:t>
      </w:r>
    </w:p>
    <w:p w14:paraId="60A8192A" w14:textId="7D6FE342" w:rsidR="00EF1F4E" w:rsidRPr="00EF1F4E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Свидетельство о государственной регистрации юридического лица или индивидуального предпринимателя</w:t>
      </w:r>
      <w:r w:rsidR="00DE0DEC">
        <w:rPr>
          <w:rFonts w:ascii="Times New Roman" w:eastAsia="Times New Roman" w:hAnsi="Times New Roman" w:cs="Times New Roman"/>
          <w:sz w:val="24"/>
          <w:szCs w:val="24"/>
          <w:lang w:eastAsia="ar-SA"/>
        </w:rPr>
        <w:t>, паспортные данные гражданина.</w:t>
      </w:r>
    </w:p>
    <w:p w14:paraId="21305641" w14:textId="486E4500" w:rsidR="00DD07DC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 Полные координаты заявителя (юридический и почтовый адрес с почтовым индексом, полные наименование юридического лица, фамилия имя, отчество физического лица или индивидуального предпринимателя, телефонный номер и номер факсимильной связи</w:t>
      </w:r>
      <w:r w:rsidR="00DD07DC">
        <w:rPr>
          <w:rFonts w:ascii="Times New Roman" w:eastAsia="Times New Roman" w:hAnsi="Times New Roman" w:cs="Times New Roman"/>
          <w:sz w:val="24"/>
          <w:szCs w:val="24"/>
          <w:lang w:eastAsia="ar-SA"/>
        </w:rPr>
        <w:t>, банковские реквизиты и т.д.).</w:t>
      </w:r>
    </w:p>
    <w:p w14:paraId="03FE8132" w14:textId="3A23ECD3" w:rsidR="00DE0DEC" w:rsidRPr="00EF1F4E" w:rsidRDefault="00DE0DEC" w:rsidP="00DE0DEC">
      <w:pPr>
        <w:widowControl w:val="0"/>
        <w:suppressAutoHyphens/>
        <w:autoSpaceDE w:val="0"/>
        <w:spacing w:after="0" w:line="300" w:lineRule="auto"/>
        <w:ind w:left="-284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4</w:t>
      </w: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Бизнес план инвестиционного проекта.</w:t>
      </w:r>
    </w:p>
    <w:p w14:paraId="7D262619" w14:textId="61CAFF0D" w:rsidR="00EF1F4E" w:rsidRPr="00EF1F4E" w:rsidRDefault="00DE0DEC" w:rsidP="00DE0DEC">
      <w:pPr>
        <w:widowControl w:val="0"/>
        <w:suppressAutoHyphens/>
        <w:autoSpaceDE w:val="0"/>
        <w:spacing w:after="0" w:line="300" w:lineRule="auto"/>
        <w:ind w:left="-284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5</w:t>
      </w:r>
      <w:r w:rsidR="00EF1F4E"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Технический план участка в масштабе 1:500 - 1: 2000 с нанесенным на него объектом предполагаемого размещения, отображающий элементы автомобильной дороги и примыкания к ней, наименование и на</w:t>
      </w:r>
      <w:r w:rsidR="006365F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правление автомобильной дороги</w:t>
      </w:r>
      <w:r w:rsidR="00DD07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7DA75F" w14:textId="4F2F8C3B" w:rsidR="00EF1F4E" w:rsidRPr="00EF1F4E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6. Правоустанавливающий документ на земельный участок.</w:t>
      </w:r>
    </w:p>
    <w:p w14:paraId="72A44CE6" w14:textId="6E23A1A7" w:rsidR="00EF1F4E" w:rsidRDefault="00EF1F4E" w:rsidP="00DE0DEC">
      <w:pPr>
        <w:widowControl w:val="0"/>
        <w:suppressAutoHyphens/>
        <w:autoSpaceDE w:val="0"/>
        <w:spacing w:after="0" w:line="300" w:lineRule="auto"/>
        <w:ind w:left="-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E0D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F1F4E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При расположении объектов в границе населенных пунктов, решение органа местного самоуправления о предварительном согласовании места размещения объекта с приложением к нему схемы размещения земельного участка под строительство объекта или об отказе в размещении данного объекта.</w:t>
      </w:r>
    </w:p>
    <w:p w14:paraId="347997A3" w14:textId="77777777" w:rsidR="00DE0DEC" w:rsidRDefault="00DE0DEC">
      <w:pPr>
        <w:widowControl w:val="0"/>
        <w:suppressAutoHyphens/>
        <w:autoSpaceDE w:val="0"/>
        <w:spacing w:after="0" w:line="30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E0DEC" w:rsidSect="0075093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8F9"/>
    <w:multiLevelType w:val="hybridMultilevel"/>
    <w:tmpl w:val="F9D4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55D"/>
    <w:multiLevelType w:val="hybridMultilevel"/>
    <w:tmpl w:val="A27848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04232"/>
    <w:multiLevelType w:val="hybridMultilevel"/>
    <w:tmpl w:val="1180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63B86"/>
    <w:multiLevelType w:val="hybridMultilevel"/>
    <w:tmpl w:val="901E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54502"/>
    <w:multiLevelType w:val="hybridMultilevel"/>
    <w:tmpl w:val="5184BE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0398"/>
    <w:multiLevelType w:val="hybridMultilevel"/>
    <w:tmpl w:val="3D0A0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E5FA7"/>
    <w:multiLevelType w:val="hybridMultilevel"/>
    <w:tmpl w:val="98D0D8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4D0E59"/>
    <w:multiLevelType w:val="hybridMultilevel"/>
    <w:tmpl w:val="2180B3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86EEC"/>
    <w:multiLevelType w:val="hybridMultilevel"/>
    <w:tmpl w:val="36AA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E3D27"/>
    <w:multiLevelType w:val="hybridMultilevel"/>
    <w:tmpl w:val="5FAE19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052C82"/>
    <w:multiLevelType w:val="hybridMultilevel"/>
    <w:tmpl w:val="4AF8636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0B4575E"/>
    <w:multiLevelType w:val="hybridMultilevel"/>
    <w:tmpl w:val="FE42F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BB3007"/>
    <w:multiLevelType w:val="hybridMultilevel"/>
    <w:tmpl w:val="9358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8155A"/>
    <w:multiLevelType w:val="hybridMultilevel"/>
    <w:tmpl w:val="A85E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C711E"/>
    <w:multiLevelType w:val="hybridMultilevel"/>
    <w:tmpl w:val="71BC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538C8"/>
    <w:multiLevelType w:val="hybridMultilevel"/>
    <w:tmpl w:val="0002A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662914"/>
    <w:multiLevelType w:val="hybridMultilevel"/>
    <w:tmpl w:val="3536A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BE1C2E"/>
    <w:multiLevelType w:val="hybridMultilevel"/>
    <w:tmpl w:val="75AC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024BF"/>
    <w:multiLevelType w:val="hybridMultilevel"/>
    <w:tmpl w:val="F948C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716A59"/>
    <w:multiLevelType w:val="hybridMultilevel"/>
    <w:tmpl w:val="5C3A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2022F"/>
    <w:multiLevelType w:val="hybridMultilevel"/>
    <w:tmpl w:val="7116D7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9224BF"/>
    <w:multiLevelType w:val="hybridMultilevel"/>
    <w:tmpl w:val="CDD2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E20A0"/>
    <w:multiLevelType w:val="hybridMultilevel"/>
    <w:tmpl w:val="8078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451"/>
    <w:multiLevelType w:val="hybridMultilevel"/>
    <w:tmpl w:val="85941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D349F"/>
    <w:multiLevelType w:val="hybridMultilevel"/>
    <w:tmpl w:val="F648A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903CFD"/>
    <w:multiLevelType w:val="hybridMultilevel"/>
    <w:tmpl w:val="091A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A1BD6"/>
    <w:multiLevelType w:val="hybridMultilevel"/>
    <w:tmpl w:val="125E0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8C4B50"/>
    <w:multiLevelType w:val="hybridMultilevel"/>
    <w:tmpl w:val="0ED0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22695"/>
    <w:multiLevelType w:val="hybridMultilevel"/>
    <w:tmpl w:val="BB1E0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D5EDF"/>
    <w:multiLevelType w:val="hybridMultilevel"/>
    <w:tmpl w:val="B8820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D79C4"/>
    <w:multiLevelType w:val="hybridMultilevel"/>
    <w:tmpl w:val="B83C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579B3"/>
    <w:multiLevelType w:val="hybridMultilevel"/>
    <w:tmpl w:val="11B4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FDC"/>
    <w:multiLevelType w:val="hybridMultilevel"/>
    <w:tmpl w:val="BCF6D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F7B98"/>
    <w:multiLevelType w:val="hybridMultilevel"/>
    <w:tmpl w:val="49EC44E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36D2E"/>
    <w:multiLevelType w:val="hybridMultilevel"/>
    <w:tmpl w:val="888C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9"/>
  </w:num>
  <w:num w:numId="4">
    <w:abstractNumId w:val="6"/>
  </w:num>
  <w:num w:numId="5">
    <w:abstractNumId w:val="25"/>
  </w:num>
  <w:num w:numId="6">
    <w:abstractNumId w:val="33"/>
  </w:num>
  <w:num w:numId="7">
    <w:abstractNumId w:val="7"/>
  </w:num>
  <w:num w:numId="8">
    <w:abstractNumId w:val="12"/>
  </w:num>
  <w:num w:numId="9">
    <w:abstractNumId w:val="4"/>
  </w:num>
  <w:num w:numId="10">
    <w:abstractNumId w:val="30"/>
  </w:num>
  <w:num w:numId="11">
    <w:abstractNumId w:val="21"/>
  </w:num>
  <w:num w:numId="12">
    <w:abstractNumId w:val="17"/>
  </w:num>
  <w:num w:numId="13">
    <w:abstractNumId w:val="3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  <w:num w:numId="18">
    <w:abstractNumId w:val="18"/>
  </w:num>
  <w:num w:numId="19">
    <w:abstractNumId w:val="34"/>
  </w:num>
  <w:num w:numId="20">
    <w:abstractNumId w:val="14"/>
  </w:num>
  <w:num w:numId="21">
    <w:abstractNumId w:val="22"/>
  </w:num>
  <w:num w:numId="22">
    <w:abstractNumId w:val="9"/>
  </w:num>
  <w:num w:numId="23">
    <w:abstractNumId w:val="31"/>
  </w:num>
  <w:num w:numId="24">
    <w:abstractNumId w:val="26"/>
  </w:num>
  <w:num w:numId="25">
    <w:abstractNumId w:val="23"/>
  </w:num>
  <w:num w:numId="26">
    <w:abstractNumId w:val="5"/>
  </w:num>
  <w:num w:numId="27">
    <w:abstractNumId w:val="8"/>
  </w:num>
  <w:num w:numId="28">
    <w:abstractNumId w:val="32"/>
  </w:num>
  <w:num w:numId="29">
    <w:abstractNumId w:val="1"/>
  </w:num>
  <w:num w:numId="30">
    <w:abstractNumId w:val="20"/>
  </w:num>
  <w:num w:numId="31">
    <w:abstractNumId w:val="24"/>
  </w:num>
  <w:num w:numId="32">
    <w:abstractNumId w:val="27"/>
  </w:num>
  <w:num w:numId="33">
    <w:abstractNumId w:val="0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A5"/>
    <w:rsid w:val="00027332"/>
    <w:rsid w:val="000900B1"/>
    <w:rsid w:val="00095128"/>
    <w:rsid w:val="000A0A10"/>
    <w:rsid w:val="000A167C"/>
    <w:rsid w:val="000D6172"/>
    <w:rsid w:val="00101594"/>
    <w:rsid w:val="001672B5"/>
    <w:rsid w:val="001F2474"/>
    <w:rsid w:val="002339F9"/>
    <w:rsid w:val="00257B0B"/>
    <w:rsid w:val="002968EC"/>
    <w:rsid w:val="00344E7B"/>
    <w:rsid w:val="00382CA5"/>
    <w:rsid w:val="003D1141"/>
    <w:rsid w:val="003F2A2D"/>
    <w:rsid w:val="004111DA"/>
    <w:rsid w:val="00411515"/>
    <w:rsid w:val="004D493E"/>
    <w:rsid w:val="004D79D4"/>
    <w:rsid w:val="004F5BB8"/>
    <w:rsid w:val="005175DB"/>
    <w:rsid w:val="00555DD0"/>
    <w:rsid w:val="005A2B98"/>
    <w:rsid w:val="005C3AA9"/>
    <w:rsid w:val="005D75B5"/>
    <w:rsid w:val="006365FF"/>
    <w:rsid w:val="00642138"/>
    <w:rsid w:val="0064779A"/>
    <w:rsid w:val="0065340A"/>
    <w:rsid w:val="00662216"/>
    <w:rsid w:val="00686306"/>
    <w:rsid w:val="006A626E"/>
    <w:rsid w:val="006C56A3"/>
    <w:rsid w:val="00710265"/>
    <w:rsid w:val="00724958"/>
    <w:rsid w:val="007411D4"/>
    <w:rsid w:val="0075093C"/>
    <w:rsid w:val="007A0225"/>
    <w:rsid w:val="007A1D60"/>
    <w:rsid w:val="008B1DAE"/>
    <w:rsid w:val="008F0E9F"/>
    <w:rsid w:val="009034A3"/>
    <w:rsid w:val="0092353D"/>
    <w:rsid w:val="009E6774"/>
    <w:rsid w:val="00A436D0"/>
    <w:rsid w:val="00AA6C8D"/>
    <w:rsid w:val="00AC616A"/>
    <w:rsid w:val="00AD4D49"/>
    <w:rsid w:val="00AF1EB4"/>
    <w:rsid w:val="00B3067B"/>
    <w:rsid w:val="00B41902"/>
    <w:rsid w:val="00BB72D3"/>
    <w:rsid w:val="00BD1362"/>
    <w:rsid w:val="00C84B5D"/>
    <w:rsid w:val="00CB1A86"/>
    <w:rsid w:val="00CE5553"/>
    <w:rsid w:val="00CF50CF"/>
    <w:rsid w:val="00D107A7"/>
    <w:rsid w:val="00D359E5"/>
    <w:rsid w:val="00D51734"/>
    <w:rsid w:val="00DD07DC"/>
    <w:rsid w:val="00DE0DEC"/>
    <w:rsid w:val="00E51B93"/>
    <w:rsid w:val="00E60E32"/>
    <w:rsid w:val="00EE1FD9"/>
    <w:rsid w:val="00EF1F4E"/>
    <w:rsid w:val="00F04E73"/>
    <w:rsid w:val="00F224F8"/>
    <w:rsid w:val="00F50DC3"/>
    <w:rsid w:val="00F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733B"/>
  <w15:docId w15:val="{7268E007-6BD7-4A7A-91AD-4A083CED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0A"/>
    <w:pPr>
      <w:ind w:left="720"/>
      <w:contextualSpacing/>
    </w:pPr>
  </w:style>
  <w:style w:type="table" w:styleId="a4">
    <w:name w:val="Table Grid"/>
    <w:basedOn w:val="a1"/>
    <w:uiPriority w:val="59"/>
    <w:rsid w:val="0034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1F4E"/>
    <w:pPr>
      <w:spacing w:after="0" w:line="240" w:lineRule="auto"/>
    </w:pPr>
  </w:style>
  <w:style w:type="character" w:styleId="a8">
    <w:name w:val="Strong"/>
    <w:basedOn w:val="a0"/>
    <w:uiPriority w:val="22"/>
    <w:qFormat/>
    <w:rsid w:val="00EF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E867-B014-46D0-885E-855D23C2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</dc:creator>
  <cp:keywords/>
  <dc:description/>
  <cp:lastModifiedBy>Учетная запись Майкрософт</cp:lastModifiedBy>
  <cp:revision>2</cp:revision>
  <cp:lastPrinted>2024-12-25T10:33:00Z</cp:lastPrinted>
  <dcterms:created xsi:type="dcterms:W3CDTF">2025-01-22T10:31:00Z</dcterms:created>
  <dcterms:modified xsi:type="dcterms:W3CDTF">2025-01-22T10:31:00Z</dcterms:modified>
</cp:coreProperties>
</file>